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9A3" w:rsidRDefault="00E479A3" w:rsidP="00E479A3">
      <w:r>
        <w:t>In 1999, when the Hatfield Business Park and Salisbury Village were granted planning permission, one of the conditions involved the creation of Ellenbrook Country Park for the use and enjoyment of local residents. The developers, Arlington, were required, under the provision of Section 106 (a development tax), to pay £1 million into a Trust for the Park’s maintenance.</w:t>
      </w:r>
    </w:p>
    <w:p w:rsidR="00E479A3" w:rsidRDefault="00E479A3" w:rsidP="00E479A3"/>
    <w:p w:rsidR="00E479A3" w:rsidRDefault="00E479A3" w:rsidP="00E479A3">
      <w:r>
        <w:t>THIS MONEY HAS NEVER BEEN PAID - WITH NO DEMAND BEING MADE ON THE DEVELOPERS BY WELWYN HATFIELD BOROUGH COUNCIL.</w:t>
      </w:r>
    </w:p>
    <w:p w:rsidR="00E479A3" w:rsidRDefault="00E479A3" w:rsidP="00E479A3"/>
    <w:p w:rsidR="00E479A3" w:rsidRDefault="00E479A3" w:rsidP="00E479A3">
      <w:r>
        <w:t>The sum was subject to indexation and now stands at about £2.4 million.</w:t>
      </w:r>
    </w:p>
    <w:p w:rsidR="00E479A3" w:rsidRDefault="00E479A3" w:rsidP="00E479A3"/>
    <w:p w:rsidR="00E479A3" w:rsidRDefault="00E479A3" w:rsidP="00062A3D">
      <w:r>
        <w:t>I see the consequences of these proposals if adopted as</w:t>
      </w:r>
      <w:r w:rsidR="00062A3D">
        <w:t xml:space="preserve">: </w:t>
      </w:r>
    </w:p>
    <w:p w:rsidR="00062A3D" w:rsidRDefault="00062A3D" w:rsidP="00062A3D"/>
    <w:p w:rsidR="00E479A3" w:rsidRDefault="00E479A3" w:rsidP="00062A3D">
      <w:pPr>
        <w:pStyle w:val="ListParagraph"/>
        <w:numPr>
          <w:ilvl w:val="0"/>
          <w:numId w:val="1"/>
        </w:numPr>
      </w:pPr>
      <w:r>
        <w:t>Loss of the open area previously designated as the Country Park</w:t>
      </w:r>
    </w:p>
    <w:p w:rsidR="00E479A3" w:rsidRDefault="00E479A3" w:rsidP="00062A3D">
      <w:pPr>
        <w:pStyle w:val="ListParagraph"/>
        <w:numPr>
          <w:ilvl w:val="0"/>
          <w:numId w:val="1"/>
        </w:numPr>
      </w:pPr>
      <w:r>
        <w:t>Excessive concentration of housing development in the adjacent area</w:t>
      </w:r>
    </w:p>
    <w:p w:rsidR="00E479A3" w:rsidRDefault="00E479A3" w:rsidP="00062A3D">
      <w:pPr>
        <w:pStyle w:val="ListParagraph"/>
        <w:numPr>
          <w:ilvl w:val="0"/>
          <w:numId w:val="1"/>
        </w:numPr>
      </w:pPr>
      <w:r>
        <w:t>Impact of increase in traffic from additional housing</w:t>
      </w:r>
    </w:p>
    <w:p w:rsidR="00E479A3" w:rsidRDefault="00E479A3" w:rsidP="00062A3D">
      <w:pPr>
        <w:pStyle w:val="ListParagraph"/>
        <w:numPr>
          <w:ilvl w:val="0"/>
          <w:numId w:val="1"/>
        </w:numPr>
      </w:pPr>
      <w:r>
        <w:t>Increase in noise and air pollution from sand and gravel extraction</w:t>
      </w:r>
    </w:p>
    <w:p w:rsidR="00E479A3" w:rsidRDefault="00E479A3" w:rsidP="00062A3D">
      <w:pPr>
        <w:pStyle w:val="ListParagraph"/>
        <w:numPr>
          <w:ilvl w:val="0"/>
          <w:numId w:val="1"/>
        </w:numPr>
      </w:pPr>
      <w:r>
        <w:t>Increase in heavy goods vehicles to transport the sand and gravel from site</w:t>
      </w:r>
    </w:p>
    <w:p w:rsidR="00E479A3" w:rsidRDefault="00E479A3" w:rsidP="00062A3D">
      <w:pPr>
        <w:pStyle w:val="ListParagraph"/>
        <w:numPr>
          <w:ilvl w:val="0"/>
          <w:numId w:val="1"/>
        </w:numPr>
      </w:pPr>
      <w:r>
        <w:t>Potential contamination of our drinking water</w:t>
      </w:r>
    </w:p>
    <w:p w:rsidR="00E479A3" w:rsidRDefault="00E479A3" w:rsidP="00062A3D">
      <w:pPr>
        <w:pStyle w:val="ListParagraph"/>
        <w:numPr>
          <w:ilvl w:val="0"/>
          <w:numId w:val="1"/>
        </w:numPr>
      </w:pPr>
      <w:r>
        <w:t>Reneging on the Section 106 commitment to create the Country Park</w:t>
      </w:r>
    </w:p>
    <w:p w:rsidR="00E479A3" w:rsidRDefault="00E479A3" w:rsidP="00E479A3"/>
    <w:p w:rsidR="00E479A3" w:rsidRDefault="00E479A3" w:rsidP="00E479A3">
      <w:r>
        <w:t xml:space="preserve">WHERE IS THE PARK THAT WAS PROMISED?  WHY HAS THE COUNCIL NOT PURSUED THIS?  </w:t>
      </w:r>
      <w:r w:rsidR="006A7AED">
        <w:t xml:space="preserve">WHY IS NOBODY ACCOUNTABLE FOR THIS </w:t>
      </w:r>
      <w:r w:rsidR="00BE46D6">
        <w:t>LACK OF ACTION?</w:t>
      </w:r>
    </w:p>
    <w:p w:rsidR="00E479A3" w:rsidRDefault="00E479A3" w:rsidP="00E479A3"/>
    <w:p w:rsidR="00E479A3" w:rsidRDefault="00E479A3">
      <w:r>
        <w:t>I object in the strongest possible way to this proposal</w:t>
      </w:r>
      <w:r w:rsidR="00BE46D6">
        <w:t xml:space="preserve">, </w:t>
      </w:r>
      <w:r>
        <w:t>would like my objection recorded</w:t>
      </w:r>
      <w:r w:rsidR="00BE46D6">
        <w:t xml:space="preserve"> and request that </w:t>
      </w:r>
      <w:r w:rsidR="000547C2">
        <w:t>the council pursues Arlington for the monies owed in order to establish the promised Country Park.</w:t>
      </w:r>
      <w:bookmarkStart w:id="0" w:name="_GoBack"/>
      <w:bookmarkEnd w:id="0"/>
    </w:p>
    <w:sectPr w:rsidR="00E479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9A3" w:rsidRDefault="00E479A3" w:rsidP="00E479A3">
      <w:r>
        <w:separator/>
      </w:r>
    </w:p>
  </w:endnote>
  <w:endnote w:type="continuationSeparator" w:id="0">
    <w:p w:rsidR="00E479A3" w:rsidRDefault="00E479A3" w:rsidP="00E4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9A3" w:rsidRDefault="00E479A3" w:rsidP="00E479A3">
      <w:r>
        <w:separator/>
      </w:r>
    </w:p>
  </w:footnote>
  <w:footnote w:type="continuationSeparator" w:id="0">
    <w:p w:rsidR="00E479A3" w:rsidRDefault="00E479A3" w:rsidP="00E4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0AA"/>
    <w:multiLevelType w:val="hybridMultilevel"/>
    <w:tmpl w:val="A4B4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A3"/>
    <w:rsid w:val="000547C2"/>
    <w:rsid w:val="00062A3D"/>
    <w:rsid w:val="006A7AED"/>
    <w:rsid w:val="00BE46D6"/>
    <w:rsid w:val="00E4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3C503C"/>
  <w15:chartTrackingRefBased/>
  <w15:docId w15:val="{32181610-6C35-FB4E-9B00-F74FAAD4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9A3"/>
    <w:pPr>
      <w:tabs>
        <w:tab w:val="center" w:pos="4513"/>
        <w:tab w:val="right" w:pos="9026"/>
      </w:tabs>
    </w:pPr>
  </w:style>
  <w:style w:type="character" w:customStyle="1" w:styleId="HeaderChar">
    <w:name w:val="Header Char"/>
    <w:basedOn w:val="DefaultParagraphFont"/>
    <w:link w:val="Header"/>
    <w:uiPriority w:val="99"/>
    <w:rsid w:val="00E479A3"/>
  </w:style>
  <w:style w:type="paragraph" w:styleId="Footer">
    <w:name w:val="footer"/>
    <w:basedOn w:val="Normal"/>
    <w:link w:val="FooterChar"/>
    <w:uiPriority w:val="99"/>
    <w:unhideWhenUsed/>
    <w:rsid w:val="00E479A3"/>
    <w:pPr>
      <w:tabs>
        <w:tab w:val="center" w:pos="4513"/>
        <w:tab w:val="right" w:pos="9026"/>
      </w:tabs>
    </w:pPr>
  </w:style>
  <w:style w:type="character" w:customStyle="1" w:styleId="FooterChar">
    <w:name w:val="Footer Char"/>
    <w:basedOn w:val="DefaultParagraphFont"/>
    <w:link w:val="Footer"/>
    <w:uiPriority w:val="99"/>
    <w:rsid w:val="00E479A3"/>
  </w:style>
  <w:style w:type="paragraph" w:styleId="ListParagraph">
    <w:name w:val="List Paragraph"/>
    <w:basedOn w:val="Normal"/>
    <w:uiPriority w:val="34"/>
    <w:qFormat/>
    <w:rsid w:val="0006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Askew</dc:creator>
  <cp:keywords/>
  <dc:description/>
  <cp:lastModifiedBy>Helen Askew</cp:lastModifiedBy>
  <cp:revision>2</cp:revision>
  <dcterms:created xsi:type="dcterms:W3CDTF">2018-12-10T20:48:00Z</dcterms:created>
  <dcterms:modified xsi:type="dcterms:W3CDTF">2018-12-10T20:48:00Z</dcterms:modified>
</cp:coreProperties>
</file>